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56" w:rsidRPr="00B34E7D" w:rsidRDefault="00491256">
      <w:pPr>
        <w:rPr>
          <w:b/>
          <w:bCs/>
        </w:rPr>
      </w:pPr>
      <w:r w:rsidRPr="00B34E7D">
        <w:rPr>
          <w:b/>
          <w:bCs/>
        </w:rPr>
        <w:t xml:space="preserve">Bijlage 1 </w:t>
      </w:r>
    </w:p>
    <w:p w:rsidR="00491256" w:rsidRDefault="00491256">
      <w:r w:rsidRPr="00715859">
        <w:rPr>
          <w:b/>
          <w:bCs/>
        </w:rPr>
        <w:t>Rosse woelmuis:</w:t>
      </w:r>
      <w:r>
        <w:t>Deze soort is gevoelig voor versnippering. Migratie van de Rosse woelmuis verloopt voornamelijk via het bos. Barrieres zijn vooral open stukken gras van 30 meter of langer, wegen en oevers met harde beschoeiing. De Rosse woelmuis leeft in verschillende typen loof- en naaldbos, in heggen en houtwallen en in het daarin grenzende grasland. De grootte van het leefgebied is ongeveer 900 m</w:t>
      </w:r>
      <w:r>
        <w:rPr>
          <w:rFonts w:ascii="Arial" w:hAnsi="Arial" w:cs="Arial"/>
        </w:rPr>
        <w:t>²</w:t>
      </w:r>
      <w:r>
        <w:t>. Vochtige bossen en bossen met een huneuze bodem en weelderige ondergroei hebben de voorkeur.</w:t>
      </w:r>
    </w:p>
    <w:p w:rsidR="00491256" w:rsidRDefault="00491256">
      <w:r w:rsidRPr="00715859">
        <w:rPr>
          <w:b/>
          <w:bCs/>
        </w:rPr>
        <w:t>Rosse vleermuis:</w:t>
      </w:r>
      <w:r>
        <w:t xml:space="preserve"> De Rosse vleermuis is een soort die zijn verblijfplaatsen in parken en volwassen bosopstanden heeft. Het is een soort die uitsluitend in bomen verblijft, met een enkele uitzondering in gebouwen in het groen. De holtes die in bomen worden gebruikt zijn overwegend holtes met een ruimte van tenminste 20cm diep boven de invliegopening en de gebruikte holtes zitten meestal hoger dan drie meter van de grond. In de praktijk zijn het oudere volwassen bomen, maar niet noodzakelijker wijs bomen met een aanzienlijke diameter. </w:t>
      </w:r>
    </w:p>
    <w:p w:rsidR="00491256" w:rsidRDefault="00491256">
      <w:r>
        <w:t>De Rosse vleermuis heeft voor haar verblijfplaatsen behoefte aan bosrijk of parkachtig landschap, maar de jachtgebieden bevinden zich in het open veld veelal boven water. Er zijn geen vaste vliegroutes; de soort vliegt op grote hoogte boven het landschap en schrikt er niet voor terug om kilometers over stedelijk gebied te vliegen naar een jachtterrein dat opportunistisch wordt uitgekozen.</w:t>
      </w:r>
    </w:p>
    <w:p w:rsidR="00491256" w:rsidRDefault="00491256">
      <w:r w:rsidRPr="00C14619">
        <w:rPr>
          <w:b/>
          <w:bCs/>
        </w:rPr>
        <w:t>Eekhoorn:</w:t>
      </w:r>
      <w:r>
        <w:t xml:space="preserve"> De eekhoorn ondervindt zeer waarschijnlijk negatieve effecten van de versnippering. Barrieres zijn vooral open plekken groter dan 400meter, wegen en beschoeide oevers. Deze soort heeft specifieke en kritische migratievoorwaarden. Het leefgebied heeft een grootte van 2 tot 5 ha. Het bos moet bestaan uit verschillende soorten oudere bomen(vruchtdragend), met een min of meer continue kronendek. Bij voorkeur bomen zoals eik, beuk en den. De eekhoornpopulaties zijn te vinden in de grotere bos- parkgebieden; met name op de oudere bossen van de strandwallen en de bebossing in het voormalige duingebied. Sommige van deze bos- parkgebieden liggen zo geisoleerd dat de eekhoorn daar met uitsterven wordt bedreigd.</w:t>
      </w:r>
    </w:p>
    <w:p w:rsidR="00491256" w:rsidRDefault="00491256">
      <w:r w:rsidRPr="00357B02">
        <w:rPr>
          <w:b/>
          <w:bCs/>
        </w:rPr>
        <w:t>Bruine rat:</w:t>
      </w:r>
      <w:r w:rsidRPr="00357B02">
        <w:t xml:space="preserve"> </w:t>
      </w:r>
      <w:r>
        <w:t>De bruine rat komt voor in allerlei soorten gebieden. Hij heeft een voorkeur voor een vochtige en niet te warme omgeving en komt vaak voor in de buurt van de mens. Zoals bij boerderijen, woningen, pakhuizen, fabrieken en winkels. In waterrijke gebieden in de gematigde streken, komt de bruine rat ook buiten voor. Zoals in rietvelden en in watergangen langs agrarisch bouwland, maar ook in riolen en op afvalstortplaatsen. De buitenlevende dieren trekken in het najaar vaak naar en in bebouwing.</w:t>
      </w:r>
    </w:p>
    <w:p w:rsidR="00491256" w:rsidRDefault="00491256">
      <w:pPr>
        <w:rPr>
          <w:color w:val="000000"/>
        </w:rPr>
      </w:pPr>
      <w:r w:rsidRPr="00357B02">
        <w:rPr>
          <w:b/>
          <w:bCs/>
        </w:rPr>
        <w:t>Zandhagedis:</w:t>
      </w:r>
      <w:r w:rsidRPr="00357B02">
        <w:rPr>
          <w:rFonts w:ascii="Lucida Sans Unicode" w:hAnsi="Lucida Sans Unicode" w:cs="Lucida Sans Unicode"/>
          <w:color w:val="000000"/>
          <w:sz w:val="26"/>
          <w:szCs w:val="26"/>
        </w:rPr>
        <w:t xml:space="preserve"> </w:t>
      </w:r>
      <w:r w:rsidRPr="00357B02">
        <w:rPr>
          <w:color w:val="000000"/>
        </w:rPr>
        <w:t>De zandhagedis (</w:t>
      </w:r>
      <w:r w:rsidRPr="00357B02">
        <w:rPr>
          <w:rStyle w:val="Emphasis"/>
          <w:color w:val="000000"/>
        </w:rPr>
        <w:t>Lacerta agilis</w:t>
      </w:r>
      <w:r w:rsidRPr="00357B02">
        <w:rPr>
          <w:color w:val="000000"/>
        </w:rPr>
        <w:t>) komt in Nederland voornamelijk voor op de heideterreinen op hogere zandgronden in het oosten, zuiden en midden van ons land en in de duinen ten noorden van Zeeland. Het is een vrij robuust gebouwde hagedis. Zeer opvallend zijn met name de groene flanken van de mannetjes in het voorjaar. Voor het leggen van eieren kiezen de vrouwtjes zonnige, onbegroeide zandige plekken. De eitjes worden op 5 tot 20 cm diepte ingegraven. De warmte van de zon zorgt dan voor verdere ontwikkeling van de eieren.</w:t>
      </w:r>
    </w:p>
    <w:p w:rsidR="00491256" w:rsidRDefault="00491256">
      <w:r w:rsidRPr="00357B02">
        <w:rPr>
          <w:b/>
          <w:bCs/>
        </w:rPr>
        <w:t>Zilvermeeuw:</w:t>
      </w:r>
      <w:r w:rsidRPr="00357B02">
        <w:t xml:space="preserve"> </w:t>
      </w:r>
      <w:r>
        <w:t>Zilvermeeuwen zijn alleseters, met een natuurlijk menu van zeebanket, regenwormen, emelten, insecten en jonge vogels. Dit menu wordt aangevuld met menselijk afval als brood, patat en etensresten die verzameld worden op vuilstortplaatsen. Zilvermeeuwen zijn koloniebroeders. In duingebieden maken ze hun nest op de grond. Deze nesten zijn gemakkelijk te vindenden door vijanden als ratten en vossen, waardoor het broedsucces vaak erg laag is. Alternavtieve broedplaatsen zijn platte kiezeldaken in de dorpen en steden langs de kust.</w:t>
      </w:r>
    </w:p>
    <w:p w:rsidR="00491256" w:rsidRDefault="00491256">
      <w:r w:rsidRPr="00B34E7D">
        <w:rPr>
          <w:b/>
          <w:bCs/>
        </w:rPr>
        <w:t>Kauw:</w:t>
      </w:r>
      <w:r w:rsidRPr="00B34E7D">
        <w:t xml:space="preserve"> </w:t>
      </w:r>
      <w:r>
        <w:t>Kauwen zijn holenbroeders, die het liefst in elkaars nabijheid leven, zonder een echte kolonie te vormen. Holle bomen en oude nesten van zwarte spechten zijn hun oorspronkelijke broedplaats, maar ook schoorstenen en bosuilenkasten worden graag benut als onderkomen. De paarband tussen een mannetje en vrouwtje duurt een leven lang en de vogels zijn bijna altijd onafscheidelijk. Zelfs wanneer de vogels in groepen voedsel zoeken, zijn de afzonderlijke paartjes door hun gedrag te herkennen.</w:t>
      </w:r>
      <w:r w:rsidRPr="00B34E7D">
        <w:t xml:space="preserve"> </w:t>
      </w:r>
    </w:p>
    <w:p w:rsidR="00491256" w:rsidRDefault="00491256">
      <w:r>
        <w:t>In het voetspoor van de menselijke beschaving weet de kauw zich goed te redden. Zijn hoge intelligentie helpt kauwen om snel gebruik te maken van nieuwe voedselbronnen. Het is dan ook niet verwondelijk dat de kauw in diverse milieus wordt aangetroffen. Het nest wordt gemaakt in holten van bomen, onder dakpannen en in schoorstenen. Is een echte alleseter van insecten, knoppen, zaden, tot patatresten en kadavers.</w:t>
      </w:r>
    </w:p>
    <w:p w:rsidR="00491256" w:rsidRDefault="00491256"/>
    <w:p w:rsidR="00491256" w:rsidRDefault="00491256">
      <w:r w:rsidRPr="00B34E7D">
        <w:rPr>
          <w:b/>
          <w:bCs/>
        </w:rPr>
        <w:t>Halsbandparkiet</w:t>
      </w:r>
      <w:r>
        <w:t>:</w:t>
      </w:r>
      <w:r w:rsidRPr="00B34E7D">
        <w:t xml:space="preserve"> </w:t>
      </w:r>
      <w:r>
        <w:t>Halsbandparkieten zijn holenbroeders, die ook in nestkasten broeden. In Groot-Brittannië lijkt de halsbandparkiet te concurreren met kauwtjes, spechten en uilen om beschikbare broedholten, in Nederland is daarvan slechts in geringe mate sprake. Het broedsucces van de halsbandparkiet lijkt vrij laag te zijn.</w:t>
      </w:r>
      <w:r w:rsidRPr="00B34E7D">
        <w:t xml:space="preserve"> </w:t>
      </w:r>
      <w:r>
        <w:t>Broedt onder andere in gebieden met struikgewas en cultuurland, maar stadsparken en tuinen zijn in Nederland veruit favoriet. Het nest wordt in een solitaire boom gemaakt, meestal in een spechtennest op flinke hoogte. De halsbandparkiet is in Nederland voor een zeer belangrijk deel afhankelijk van bijvoedering door gulle stadgenoten; zonder die hulp zouden halsbandparkieten de voedselschaarste in de winter niet overleven.</w:t>
      </w:r>
    </w:p>
    <w:p w:rsidR="00491256" w:rsidRDefault="00491256"/>
    <w:p w:rsidR="00491256" w:rsidRDefault="00491256"/>
    <w:p w:rsidR="00491256" w:rsidRPr="00357B02" w:rsidRDefault="00491256"/>
    <w:p w:rsidR="00491256" w:rsidRDefault="00491256"/>
    <w:p w:rsidR="00491256" w:rsidRDefault="00491256"/>
    <w:p w:rsidR="00491256" w:rsidRDefault="00491256"/>
    <w:p w:rsidR="00491256" w:rsidRDefault="00491256">
      <w:r>
        <w:br w:type="page"/>
        <w:t>Sites waar je meer informatie kunt vinden zijn onder andere:</w:t>
      </w:r>
    </w:p>
    <w:p w:rsidR="00491256" w:rsidRDefault="00491256">
      <w:hyperlink r:id="rId4" w:history="1">
        <w:r w:rsidRPr="00D02053">
          <w:rPr>
            <w:rStyle w:val="Hyperlink"/>
          </w:rPr>
          <w:t>http://www.vlindernet.nl/</w:t>
        </w:r>
      </w:hyperlink>
    </w:p>
    <w:p w:rsidR="00491256" w:rsidRDefault="00491256">
      <w:hyperlink r:id="rId5" w:history="1">
        <w:r w:rsidRPr="00D02053">
          <w:rPr>
            <w:rStyle w:val="Hyperlink"/>
          </w:rPr>
          <w:t>http://www.zoogdiervereniging.nl/</w:t>
        </w:r>
      </w:hyperlink>
    </w:p>
    <w:p w:rsidR="00491256" w:rsidRDefault="00491256">
      <w:hyperlink r:id="rId6" w:history="1">
        <w:r w:rsidRPr="00D02053">
          <w:rPr>
            <w:rStyle w:val="Hyperlink"/>
          </w:rPr>
          <w:t>http://www.vogelbescherming.nl/vogels_kijken/vogelgids</w:t>
        </w:r>
      </w:hyperlink>
    </w:p>
    <w:p w:rsidR="00491256" w:rsidRDefault="00491256">
      <w:hyperlink r:id="rId7" w:history="1">
        <w:r w:rsidRPr="00D02053">
          <w:rPr>
            <w:rStyle w:val="Hyperlink"/>
          </w:rPr>
          <w:t>http://www.ravon.nl/Soorten/tabid/61/Default.aspx</w:t>
        </w:r>
      </w:hyperlink>
    </w:p>
    <w:p w:rsidR="00491256" w:rsidRDefault="00491256"/>
    <w:p w:rsidR="00491256" w:rsidRDefault="00491256"/>
    <w:p w:rsidR="00491256" w:rsidRDefault="00491256"/>
    <w:p w:rsidR="00491256" w:rsidRDefault="00491256"/>
    <w:p w:rsidR="00491256" w:rsidRDefault="00491256"/>
    <w:p w:rsidR="00491256" w:rsidRDefault="00491256"/>
    <w:p w:rsidR="00491256" w:rsidRDefault="00491256">
      <w:r>
        <w:t xml:space="preserve">  </w:t>
      </w:r>
    </w:p>
    <w:sectPr w:rsidR="00491256" w:rsidSect="00A60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859"/>
    <w:rsid w:val="00357B02"/>
    <w:rsid w:val="00393534"/>
    <w:rsid w:val="004237A7"/>
    <w:rsid w:val="00491256"/>
    <w:rsid w:val="005A0ECB"/>
    <w:rsid w:val="005C239D"/>
    <w:rsid w:val="00715859"/>
    <w:rsid w:val="00817105"/>
    <w:rsid w:val="00A15483"/>
    <w:rsid w:val="00A60BF6"/>
    <w:rsid w:val="00B34E7D"/>
    <w:rsid w:val="00C14619"/>
    <w:rsid w:val="00CE0D2A"/>
    <w:rsid w:val="00D02053"/>
    <w:rsid w:val="00DF1F67"/>
    <w:rsid w:val="00E540BC"/>
    <w:rsid w:val="00E73BC6"/>
    <w:rsid w:val="00FA2A9D"/>
    <w:rsid w:val="00FD627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F6"/>
    <w:pPr>
      <w:spacing w:after="200" w:line="276" w:lineRule="auto"/>
    </w:pPr>
    <w:rPr>
      <w:sz w:val="24"/>
      <w:szCs w:val="24"/>
      <w:lang w:eastAsia="en-US"/>
    </w:rPr>
  </w:style>
  <w:style w:type="paragraph" w:styleId="Heading1">
    <w:name w:val="heading 1"/>
    <w:basedOn w:val="Normal"/>
    <w:next w:val="Normal"/>
    <w:link w:val="Heading1Char"/>
    <w:uiPriority w:val="99"/>
    <w:qFormat/>
    <w:rsid w:val="005A0EC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E73BC6"/>
    <w:pPr>
      <w:keepNext/>
      <w:keepLines/>
      <w:spacing w:before="200" w:after="0"/>
      <w:outlineLvl w:val="1"/>
    </w:pPr>
    <w:rPr>
      <w:rFonts w:eastAsia="Times New Roman"/>
      <w:b/>
      <w:bCs/>
      <w:i/>
      <w:iCs/>
    </w:rPr>
  </w:style>
  <w:style w:type="paragraph" w:styleId="Heading3">
    <w:name w:val="heading 3"/>
    <w:basedOn w:val="Normal"/>
    <w:next w:val="Normal"/>
    <w:link w:val="Heading3Char"/>
    <w:uiPriority w:val="99"/>
    <w:qFormat/>
    <w:rsid w:val="00E73BC6"/>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E73BC6"/>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0ECB"/>
    <w:rPr>
      <w:rFonts w:eastAsia="Times New Roman"/>
      <w:b/>
      <w:bCs/>
      <w:sz w:val="28"/>
      <w:szCs w:val="28"/>
    </w:rPr>
  </w:style>
  <w:style w:type="character" w:customStyle="1" w:styleId="Heading2Char">
    <w:name w:val="Heading 2 Char"/>
    <w:basedOn w:val="DefaultParagraphFont"/>
    <w:link w:val="Heading2"/>
    <w:uiPriority w:val="99"/>
    <w:rsid w:val="00E73BC6"/>
    <w:rPr>
      <w:rFonts w:eastAsia="Times New Roman"/>
      <w:b/>
      <w:bCs/>
      <w:i/>
      <w:iCs/>
      <w:sz w:val="26"/>
      <w:szCs w:val="26"/>
    </w:rPr>
  </w:style>
  <w:style w:type="character" w:customStyle="1" w:styleId="Heading3Char">
    <w:name w:val="Heading 3 Char"/>
    <w:basedOn w:val="DefaultParagraphFont"/>
    <w:link w:val="Heading3"/>
    <w:uiPriority w:val="99"/>
    <w:semiHidden/>
    <w:rsid w:val="00E73BC6"/>
    <w:rPr>
      <w:rFonts w:ascii="Cambria" w:hAnsi="Cambria" w:cs="Cambria"/>
      <w:b/>
      <w:bCs/>
      <w:color w:val="4F81BD"/>
    </w:rPr>
  </w:style>
  <w:style w:type="character" w:customStyle="1" w:styleId="Heading5Char">
    <w:name w:val="Heading 5 Char"/>
    <w:basedOn w:val="DefaultParagraphFont"/>
    <w:link w:val="Heading5"/>
    <w:uiPriority w:val="99"/>
    <w:semiHidden/>
    <w:rsid w:val="00E73BC6"/>
    <w:rPr>
      <w:rFonts w:ascii="Cambria" w:hAnsi="Cambria" w:cs="Cambria"/>
      <w:color w:val="243F60"/>
    </w:rPr>
  </w:style>
  <w:style w:type="paragraph" w:styleId="NoSpacing">
    <w:name w:val="No Spacing"/>
    <w:basedOn w:val="Normal"/>
    <w:next w:val="Normal"/>
    <w:uiPriority w:val="99"/>
    <w:qFormat/>
    <w:rsid w:val="005A0ECB"/>
    <w:pPr>
      <w:spacing w:after="0" w:line="240" w:lineRule="auto"/>
    </w:pPr>
  </w:style>
  <w:style w:type="character" w:styleId="Strong">
    <w:name w:val="Strong"/>
    <w:basedOn w:val="DefaultParagraphFont"/>
    <w:uiPriority w:val="99"/>
    <w:qFormat/>
    <w:rsid w:val="00E73BC6"/>
    <w:rPr>
      <w:b/>
      <w:bCs/>
    </w:rPr>
  </w:style>
  <w:style w:type="paragraph" w:styleId="ListParagraph">
    <w:name w:val="List Paragraph"/>
    <w:basedOn w:val="Normal"/>
    <w:uiPriority w:val="99"/>
    <w:qFormat/>
    <w:rsid w:val="00E73BC6"/>
    <w:pPr>
      <w:ind w:left="720"/>
      <w:contextualSpacing/>
    </w:pPr>
  </w:style>
  <w:style w:type="character" w:styleId="Hyperlink">
    <w:name w:val="Hyperlink"/>
    <w:basedOn w:val="DefaultParagraphFont"/>
    <w:uiPriority w:val="99"/>
    <w:rsid w:val="00357B02"/>
    <w:rPr>
      <w:color w:val="0000FF"/>
      <w:u w:val="single"/>
    </w:rPr>
  </w:style>
  <w:style w:type="character" w:styleId="Emphasis">
    <w:name w:val="Emphasis"/>
    <w:basedOn w:val="DefaultParagraphFont"/>
    <w:uiPriority w:val="99"/>
    <w:qFormat/>
    <w:rsid w:val="00357B0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von.nl/Soorten/tabid/61/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gelbescherming.nl/vogels_kijken/vogelgids" TargetMode="External"/><Relationship Id="rId5" Type="http://schemas.openxmlformats.org/officeDocument/2006/relationships/hyperlink" Target="http://www.zoogdiervereniging.nl/" TargetMode="External"/><Relationship Id="rId4" Type="http://schemas.openxmlformats.org/officeDocument/2006/relationships/hyperlink" Target="http://www.vlindernet.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905</Words>
  <Characters>4982</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Dammers</dc:creator>
  <cp:keywords/>
  <dc:description/>
  <cp:lastModifiedBy>IDC</cp:lastModifiedBy>
  <cp:revision>3</cp:revision>
  <dcterms:created xsi:type="dcterms:W3CDTF">2010-05-16T21:55:00Z</dcterms:created>
  <dcterms:modified xsi:type="dcterms:W3CDTF">2010-10-11T15:02:00Z</dcterms:modified>
</cp:coreProperties>
</file>